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09" w:rsidRDefault="00E60B09" w:rsidP="00E60B0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EDITAL IFMT/PROEX/COEX Nº 01/2017 – FLUXO CONTÍNUO</w:t>
      </w:r>
    </w:p>
    <w:p w:rsidR="00E60B09" w:rsidRDefault="00E60B09" w:rsidP="00E60B09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CHAMADA PARA SELEÇÃO E INSTITUCIONALIZAÇÃO DE PROGRAMAS, PROJETOS E OUTRAS AÇÕES DE EXTENSÃO</w:t>
      </w:r>
    </w:p>
    <w:p w:rsidR="00E60B09" w:rsidRDefault="00E60B09" w:rsidP="00E60B09">
      <w:pPr>
        <w:pStyle w:val="Standard"/>
        <w:autoSpaceDE w:val="0"/>
        <w:spacing w:line="200" w:lineRule="exact"/>
        <w:jc w:val="center"/>
        <w:rPr>
          <w:rFonts w:hint="eastAsia"/>
          <w:b/>
          <w:sz w:val="26"/>
          <w:szCs w:val="26"/>
        </w:rPr>
      </w:pPr>
    </w:p>
    <w:p w:rsidR="00E60B09" w:rsidRDefault="00E60B09" w:rsidP="00E60B09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VI</w:t>
      </w:r>
    </w:p>
    <w:p w:rsidR="00E60B09" w:rsidRDefault="00E60B09" w:rsidP="00E60B09">
      <w:pPr>
        <w:pStyle w:val="Standard"/>
        <w:ind w:left="1620" w:hanging="1620"/>
        <w:jc w:val="center"/>
        <w:rPr>
          <w:rFonts w:hint="eastAsia"/>
          <w:b/>
          <w:sz w:val="16"/>
          <w:szCs w:val="16"/>
        </w:rPr>
      </w:pPr>
    </w:p>
    <w:p w:rsidR="00E60B09" w:rsidRDefault="00E60B09" w:rsidP="00E60B09">
      <w:pPr>
        <w:pStyle w:val="Standard"/>
        <w:ind w:left="1620" w:hanging="1620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FORMULÁRIO DE CADASTRO DE BOLSISTA</w:t>
      </w:r>
    </w:p>
    <w:p w:rsidR="00E60B09" w:rsidRDefault="00E60B09" w:rsidP="00E60B09">
      <w:pPr>
        <w:pStyle w:val="Standard"/>
        <w:spacing w:line="360" w:lineRule="auto"/>
        <w:ind w:left="76" w:right="-286"/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1. DADOS DO BOLSISTA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NOME COMPLETO</w:t>
            </w:r>
          </w:p>
        </w:tc>
        <w:tc>
          <w:tcPr>
            <w:tcW w:w="64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ANO/TURMA/CURSO</w:t>
            </w:r>
          </w:p>
        </w:tc>
        <w:tc>
          <w:tcPr>
            <w:tcW w:w="6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Nº DA MATRÍCULA</w:t>
            </w:r>
          </w:p>
        </w:tc>
        <w:tc>
          <w:tcPr>
            <w:tcW w:w="6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</w:t>
            </w:r>
          </w:p>
        </w:tc>
        <w:tc>
          <w:tcPr>
            <w:tcW w:w="6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Nº RG</w:t>
            </w:r>
          </w:p>
        </w:tc>
        <w:tc>
          <w:tcPr>
            <w:tcW w:w="6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Nº CPF</w:t>
            </w:r>
          </w:p>
        </w:tc>
        <w:tc>
          <w:tcPr>
            <w:tcW w:w="6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DADOS BANCÁRIO</w:t>
            </w:r>
          </w:p>
        </w:tc>
        <w:tc>
          <w:tcPr>
            <w:tcW w:w="6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Nome do Banco: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suppressAutoHyphens w:val="0"/>
              <w:rPr>
                <w:rFonts w:hint="eastAsia"/>
              </w:rPr>
            </w:pPr>
          </w:p>
        </w:tc>
        <w:tc>
          <w:tcPr>
            <w:tcW w:w="6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Nº da Agência: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suppressAutoHyphens w:val="0"/>
              <w:rPr>
                <w:rFonts w:hint="eastAsia"/>
              </w:rPr>
            </w:pPr>
          </w:p>
        </w:tc>
        <w:tc>
          <w:tcPr>
            <w:tcW w:w="6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Nº da Conta Corrente: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suppressAutoHyphens w:val="0"/>
              <w:rPr>
                <w:rFonts w:hint="eastAsia"/>
              </w:rPr>
            </w:pPr>
          </w:p>
        </w:tc>
        <w:tc>
          <w:tcPr>
            <w:tcW w:w="646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Nº da Conta Poupança: (Favor informar detalhadamente).</w:t>
            </w:r>
          </w:p>
        </w:tc>
      </w:tr>
    </w:tbl>
    <w:p w:rsidR="00E60B09" w:rsidRDefault="00E60B09" w:rsidP="00E60B09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3232"/>
        <w:gridCol w:w="3233"/>
      </w:tblGrid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</w:p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</w:p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</w:p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ENDEREÇO</w:t>
            </w:r>
          </w:p>
        </w:tc>
        <w:tc>
          <w:tcPr>
            <w:tcW w:w="646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Rua/Avenida/Travessa: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suppressAutoHyphens w:val="0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Número:</w:t>
            </w:r>
          </w:p>
        </w:tc>
        <w:tc>
          <w:tcPr>
            <w:tcW w:w="323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 xml:space="preserve"> Complementos: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suppressAutoHyphens w:val="0"/>
              <w:rPr>
                <w:rFonts w:hint="eastAsia"/>
              </w:rPr>
            </w:pPr>
          </w:p>
        </w:tc>
        <w:tc>
          <w:tcPr>
            <w:tcW w:w="646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Bairro: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suppressAutoHyphens w:val="0"/>
              <w:rPr>
                <w:rFonts w:hint="eastAsia"/>
              </w:rPr>
            </w:pPr>
          </w:p>
        </w:tc>
        <w:tc>
          <w:tcPr>
            <w:tcW w:w="646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Cidade: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suppressAutoHyphens w:val="0"/>
              <w:rPr>
                <w:rFonts w:hint="eastAsia"/>
              </w:rPr>
            </w:pPr>
          </w:p>
        </w:tc>
        <w:tc>
          <w:tcPr>
            <w:tcW w:w="646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CEP: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Número de Telefone Fixo</w:t>
            </w:r>
          </w:p>
        </w:tc>
        <w:tc>
          <w:tcPr>
            <w:tcW w:w="646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(65)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Número de Celular</w:t>
            </w:r>
          </w:p>
        </w:tc>
        <w:tc>
          <w:tcPr>
            <w:tcW w:w="646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(65)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  <w:r>
              <w:t>E-mail</w:t>
            </w:r>
          </w:p>
        </w:tc>
        <w:tc>
          <w:tcPr>
            <w:tcW w:w="6465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</w:rPr>
            </w:pPr>
          </w:p>
        </w:tc>
      </w:tr>
    </w:tbl>
    <w:p w:rsidR="00E60B09" w:rsidRDefault="00E60B09" w:rsidP="00E60B09">
      <w:pPr>
        <w:pStyle w:val="Standard"/>
        <w:spacing w:line="360" w:lineRule="auto"/>
        <w:jc w:val="both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 xml:space="preserve">Observação: Deverão ser </w:t>
      </w:r>
      <w:proofErr w:type="gramStart"/>
      <w:r>
        <w:rPr>
          <w:b/>
          <w:sz w:val="20"/>
          <w:szCs w:val="20"/>
        </w:rPr>
        <w:t>entregue</w:t>
      </w:r>
      <w:proofErr w:type="gramEnd"/>
      <w:r>
        <w:rPr>
          <w:b/>
          <w:sz w:val="20"/>
          <w:szCs w:val="20"/>
        </w:rPr>
        <w:t xml:space="preserve"> uma cópia dos documentos pessoais, dados bancários e comprovante de endereço.</w:t>
      </w:r>
    </w:p>
    <w:p w:rsidR="00E60B09" w:rsidRDefault="00E60B09" w:rsidP="00E60B09">
      <w:pPr>
        <w:pStyle w:val="Standard"/>
        <w:spacing w:line="360" w:lineRule="auto"/>
        <w:jc w:val="both"/>
        <w:rPr>
          <w:rFonts w:hint="eastAsia"/>
          <w:b/>
          <w:sz w:val="20"/>
          <w:szCs w:val="20"/>
        </w:rPr>
      </w:pPr>
    </w:p>
    <w:p w:rsidR="00E60B09" w:rsidRDefault="00E60B09" w:rsidP="00E60B09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E60B09" w:rsidRDefault="00E60B09" w:rsidP="00E60B09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E60B09" w:rsidRDefault="00E60B09" w:rsidP="00E60B09">
      <w:pPr>
        <w:pStyle w:val="Standard"/>
        <w:spacing w:line="360" w:lineRule="auto"/>
        <w:jc w:val="both"/>
        <w:rPr>
          <w:rFonts w:hint="eastAsia"/>
          <w:b/>
          <w:sz w:val="20"/>
          <w:szCs w:val="20"/>
        </w:rPr>
      </w:pPr>
      <w:bookmarkStart w:id="0" w:name="_GoBack"/>
      <w:bookmarkEnd w:id="0"/>
    </w:p>
    <w:p w:rsidR="00E60B09" w:rsidRDefault="00E60B09" w:rsidP="00E60B09">
      <w:pPr>
        <w:pStyle w:val="Standard"/>
        <w:spacing w:line="360" w:lineRule="auto"/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2. DADOS DO PROJETO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115"/>
      </w:tblGrid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TÍTULO DO PROJETO</w:t>
            </w:r>
          </w:p>
        </w:tc>
        <w:tc>
          <w:tcPr>
            <w:tcW w:w="5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NOME DO COORDENADOR</w:t>
            </w:r>
          </w:p>
        </w:tc>
        <w:tc>
          <w:tcPr>
            <w:tcW w:w="511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4530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PERÍODO DE VIGÊNCIA</w:t>
            </w:r>
          </w:p>
        </w:tc>
        <w:tc>
          <w:tcPr>
            <w:tcW w:w="511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INÍCIO: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4530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suppressAutoHyphens w:val="0"/>
              <w:rPr>
                <w:rFonts w:hint="eastAsia"/>
              </w:rPr>
            </w:pPr>
          </w:p>
        </w:tc>
        <w:tc>
          <w:tcPr>
            <w:tcW w:w="511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TÉRMINO:</w:t>
            </w:r>
          </w:p>
        </w:tc>
      </w:tr>
      <w:tr w:rsidR="00E60B09" w:rsidTr="0001001F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 DE BOLSAS/MÊS</w:t>
            </w:r>
          </w:p>
        </w:tc>
        <w:tc>
          <w:tcPr>
            <w:tcW w:w="511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B09" w:rsidRDefault="00E60B09" w:rsidP="0001001F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 w:rsidR="00E60B09" w:rsidRDefault="00E60B09" w:rsidP="00E60B09">
      <w:pPr>
        <w:pStyle w:val="Standard"/>
        <w:spacing w:line="360" w:lineRule="auto"/>
        <w:ind w:right="-286"/>
        <w:jc w:val="both"/>
        <w:rPr>
          <w:rFonts w:hint="eastAsia"/>
        </w:rPr>
      </w:pPr>
      <w:r>
        <w:rPr>
          <w:b/>
          <w:bCs/>
        </w:rPr>
        <w:t xml:space="preserve">Observação: </w:t>
      </w:r>
      <w:r>
        <w:rPr>
          <w:i/>
          <w:iCs/>
        </w:rPr>
        <w:t>Valor máximo das bolsas por mês é de R$250,00.</w:t>
      </w:r>
    </w:p>
    <w:p w:rsidR="00E60B09" w:rsidRDefault="00E60B09" w:rsidP="00E60B09">
      <w:pPr>
        <w:pStyle w:val="Standard"/>
        <w:spacing w:line="360" w:lineRule="auto"/>
        <w:ind w:left="436" w:right="-286" w:hanging="360"/>
        <w:jc w:val="both"/>
        <w:rPr>
          <w:rFonts w:hint="eastAsia"/>
        </w:rPr>
      </w:pPr>
    </w:p>
    <w:p w:rsidR="00E60B09" w:rsidRDefault="00E60B09" w:rsidP="00E60B09">
      <w:pPr>
        <w:pStyle w:val="Standard"/>
        <w:spacing w:line="360" w:lineRule="auto"/>
        <w:jc w:val="both"/>
        <w:rPr>
          <w:rFonts w:hint="eastAsia"/>
        </w:rPr>
      </w:pPr>
    </w:p>
    <w:p w:rsidR="00E60B09" w:rsidRDefault="00E60B09" w:rsidP="00E60B09">
      <w:pPr>
        <w:pStyle w:val="Standard"/>
        <w:spacing w:line="360" w:lineRule="auto"/>
        <w:jc w:val="right"/>
        <w:rPr>
          <w:rFonts w:hint="eastAsia"/>
        </w:rPr>
      </w:pPr>
    </w:p>
    <w:p w:rsidR="00E60B09" w:rsidRDefault="00E60B09" w:rsidP="00E60B09">
      <w:pPr>
        <w:pStyle w:val="Standard"/>
        <w:spacing w:line="360" w:lineRule="auto"/>
        <w:jc w:val="center"/>
        <w:rPr>
          <w:rFonts w:hint="eastAsia"/>
        </w:rPr>
      </w:pPr>
      <w:r>
        <w:t>_______________________________________</w:t>
      </w:r>
    </w:p>
    <w:p w:rsidR="00E60B09" w:rsidRDefault="00E60B09" w:rsidP="00E60B09">
      <w:pPr>
        <w:pStyle w:val="Standard"/>
        <w:spacing w:line="360" w:lineRule="auto"/>
        <w:jc w:val="center"/>
        <w:rPr>
          <w:rFonts w:hint="eastAsia"/>
        </w:rPr>
      </w:pPr>
      <w:r>
        <w:t xml:space="preserve">  Assinatura do Bolsista</w:t>
      </w:r>
    </w:p>
    <w:p w:rsidR="00E60B09" w:rsidRDefault="00E60B09" w:rsidP="00E60B09">
      <w:pPr>
        <w:pStyle w:val="Standard"/>
        <w:spacing w:line="360" w:lineRule="auto"/>
        <w:jc w:val="center"/>
        <w:rPr>
          <w:rFonts w:hint="eastAsia"/>
          <w:lang w:eastAsia="pt-BR"/>
        </w:rPr>
      </w:pPr>
    </w:p>
    <w:p w:rsidR="00E60B09" w:rsidRDefault="00E60B09" w:rsidP="00E60B09">
      <w:pPr>
        <w:pStyle w:val="Standard"/>
        <w:spacing w:line="360" w:lineRule="auto"/>
        <w:jc w:val="center"/>
        <w:rPr>
          <w:rFonts w:hint="eastAsia"/>
          <w:lang w:eastAsia="pt-BR"/>
        </w:rPr>
      </w:pPr>
    </w:p>
    <w:p w:rsidR="00E60B09" w:rsidRDefault="00E60B09" w:rsidP="00E60B09">
      <w:pPr>
        <w:pStyle w:val="Standard"/>
        <w:spacing w:line="360" w:lineRule="auto"/>
        <w:jc w:val="center"/>
        <w:rPr>
          <w:rFonts w:hint="eastAsia"/>
        </w:rPr>
      </w:pPr>
      <w:r>
        <w:t>_______________________________________</w:t>
      </w:r>
    </w:p>
    <w:p w:rsidR="00E60B09" w:rsidRDefault="00E60B09" w:rsidP="00E60B09">
      <w:pPr>
        <w:pStyle w:val="Standard"/>
        <w:spacing w:line="360" w:lineRule="auto"/>
        <w:jc w:val="center"/>
        <w:rPr>
          <w:rFonts w:hint="eastAsia"/>
        </w:rPr>
      </w:pPr>
      <w:r>
        <w:t xml:space="preserve">  Assinatura do Orientador</w:t>
      </w:r>
    </w:p>
    <w:p w:rsidR="00E60B09" w:rsidRDefault="00E60B09" w:rsidP="00E60B09">
      <w:pPr>
        <w:pStyle w:val="Standard"/>
        <w:spacing w:line="360" w:lineRule="auto"/>
        <w:jc w:val="center"/>
        <w:rPr>
          <w:rFonts w:hint="eastAsia"/>
          <w:b/>
          <w:i/>
          <w:sz w:val="22"/>
          <w:szCs w:val="22"/>
          <w:lang w:eastAsia="pt-BR"/>
        </w:rPr>
      </w:pPr>
    </w:p>
    <w:p w:rsidR="00104AFD" w:rsidRDefault="00104AFD"/>
    <w:sectPr w:rsidR="00104AFD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DD" w:rsidRDefault="000A78DD" w:rsidP="00E60B09">
      <w:pPr>
        <w:rPr>
          <w:rFonts w:hint="eastAsia"/>
        </w:rPr>
      </w:pPr>
      <w:r>
        <w:separator/>
      </w:r>
    </w:p>
  </w:endnote>
  <w:endnote w:type="continuationSeparator" w:id="0">
    <w:p w:rsidR="000A78DD" w:rsidRDefault="000A78DD" w:rsidP="00E60B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DD" w:rsidRDefault="000A78DD" w:rsidP="00E60B09">
      <w:pPr>
        <w:rPr>
          <w:rFonts w:hint="eastAsia"/>
        </w:rPr>
      </w:pPr>
      <w:r>
        <w:separator/>
      </w:r>
    </w:p>
  </w:footnote>
  <w:footnote w:type="continuationSeparator" w:id="0">
    <w:p w:rsidR="000A78DD" w:rsidRDefault="000A78DD" w:rsidP="00E60B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09" w:rsidRDefault="00E60B09" w:rsidP="00E60B09">
    <w:pPr>
      <w:pStyle w:val="Standard"/>
      <w:tabs>
        <w:tab w:val="left" w:pos="11167"/>
      </w:tabs>
      <w:jc w:val="center"/>
      <w:rPr>
        <w:rFonts w:hint="eastAsia"/>
      </w:rPr>
    </w:pPr>
    <w:r w:rsidRPr="00A9054E"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685B3C7D" wp14:editId="0F2C7ED9">
          <wp:simplePos x="0" y="0"/>
          <wp:positionH relativeFrom="column">
            <wp:posOffset>2673985</wp:posOffset>
          </wp:positionH>
          <wp:positionV relativeFrom="paragraph">
            <wp:posOffset>-180545</wp:posOffset>
          </wp:positionV>
          <wp:extent cx="687029" cy="742527"/>
          <wp:effectExtent l="0" t="0" r="0" b="635"/>
          <wp:wrapNone/>
          <wp:docPr id="5" name="Imagem 5" descr="C:\Users\Michael\Desktop\Brasão do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Brasão do Bras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29" cy="74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B09" w:rsidRDefault="00E60B09" w:rsidP="00E60B09">
    <w:pPr>
      <w:pStyle w:val="Standard"/>
      <w:tabs>
        <w:tab w:val="left" w:pos="11174"/>
      </w:tabs>
      <w:ind w:left="7"/>
      <w:rPr>
        <w:rFonts w:hint="eastAsia"/>
      </w:rPr>
    </w:pPr>
  </w:p>
  <w:p w:rsidR="00E60B09" w:rsidRDefault="00E60B09" w:rsidP="00E60B09">
    <w:pPr>
      <w:pStyle w:val="Standard"/>
      <w:tabs>
        <w:tab w:val="left" w:pos="11174"/>
      </w:tabs>
      <w:rPr>
        <w:rFonts w:cs="Arial Narrow" w:hint="eastAsia"/>
        <w:b/>
        <w:sz w:val="20"/>
        <w:szCs w:val="20"/>
      </w:rPr>
    </w:pPr>
  </w:p>
  <w:p w:rsidR="00E60B09" w:rsidRDefault="00E60B09" w:rsidP="00E60B09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</w:p>
  <w:p w:rsidR="00E60B09" w:rsidRDefault="00E60B09" w:rsidP="00E60B09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SERVIÇO PÚBLICO FEDERAL</w:t>
    </w:r>
  </w:p>
  <w:p w:rsidR="00E60B09" w:rsidRDefault="00E60B09" w:rsidP="00E60B09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MINISTÉRIO DA EDUCAÇÃO - MEC</w:t>
    </w:r>
  </w:p>
  <w:p w:rsidR="00E60B09" w:rsidRDefault="00E60B09" w:rsidP="00E60B09">
    <w:pPr>
      <w:pStyle w:val="Standard"/>
      <w:keepLines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SECRETARIA DE EDUCAÇÃO PROFISSIONAL E TECNOLÓGICA - SETEC</w:t>
    </w:r>
  </w:p>
  <w:p w:rsidR="00E60B09" w:rsidRDefault="00E60B09" w:rsidP="00E60B09">
    <w:pPr>
      <w:pStyle w:val="Standard"/>
      <w:tabs>
        <w:tab w:val="left" w:pos="11174"/>
      </w:tabs>
      <w:ind w:left="7"/>
      <w:jc w:val="center"/>
      <w:rPr>
        <w:rFonts w:hint="eastAsia"/>
      </w:rPr>
    </w:pPr>
    <w:r>
      <w:rPr>
        <w:rFonts w:cs="Arial Narrow"/>
        <w:b/>
        <w:sz w:val="20"/>
        <w:szCs w:val="20"/>
      </w:rPr>
      <w:t>INSTITUTO FEDERAL DE EDUCAÇÃO, CIÊNCIA E TECNOLOGIA DE MATO GROSSO</w:t>
    </w:r>
  </w:p>
  <w:p w:rsidR="00E60B09" w:rsidRDefault="00E60B09" w:rsidP="00E60B09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PRÓ-REITORIA DE EXTENSÃO</w:t>
    </w:r>
  </w:p>
  <w:p w:rsidR="00E60B09" w:rsidRDefault="00E60B09" w:rsidP="00E60B09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CAMPUS AVANÇADO TANGARÁ DA SERRA</w:t>
    </w:r>
  </w:p>
  <w:p w:rsidR="00E60B09" w:rsidRDefault="00E60B09" w:rsidP="00E60B09">
    <w:pPr>
      <w:pStyle w:val="Standard"/>
      <w:tabs>
        <w:tab w:val="left" w:pos="11174"/>
      </w:tabs>
      <w:ind w:left="7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COORDENAÇÃO DE PESQUISA E EXTENSÃO</w:t>
    </w:r>
  </w:p>
  <w:p w:rsidR="00E60B09" w:rsidRDefault="00E60B09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9"/>
    <w:rsid w:val="000A78DD"/>
    <w:rsid w:val="00104AFD"/>
    <w:rsid w:val="00E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9868-BD10-43A7-869E-6EA3135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0B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60B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60B09"/>
    <w:pPr>
      <w:suppressLineNumbers/>
      <w:textAlignment w:val="auto"/>
    </w:pPr>
    <w:rPr>
      <w:kern w:val="0"/>
    </w:rPr>
  </w:style>
  <w:style w:type="paragraph" w:styleId="Rodap">
    <w:name w:val="footer"/>
    <w:basedOn w:val="Normal"/>
    <w:link w:val="RodapChar"/>
    <w:uiPriority w:val="99"/>
    <w:rsid w:val="00E60B0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60B0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60B0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60B0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2017-01-30T22:51:00Z</dcterms:created>
  <dcterms:modified xsi:type="dcterms:W3CDTF">2017-01-30T22:52:00Z</dcterms:modified>
</cp:coreProperties>
</file>